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</w:rPr>
        <w:drawing>
          <wp:inline distB="114300" distT="114300" distL="114300" distR="114300">
            <wp:extent cx="5731200" cy="144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1.8181818181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4581.818181818181"/>
        <w:tblGridChange w:id="0">
          <w:tblGrid>
            <w:gridCol w:w="4500"/>
            <w:gridCol w:w="4581.81818181818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VIGÊNCIA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30/01/2026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30/01/2027</w:t>
            </w:r>
          </w:p>
        </w:tc>
      </w:tr>
    </w:tbl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5.454545454546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7175.454545454546"/>
        <w:tblGridChange w:id="0">
          <w:tblGrid>
            <w:gridCol w:w="1890"/>
            <w:gridCol w:w="7175.454545454546"/>
          </w:tblGrid>
        </w:tblGridChange>
      </w:tblGrid>
      <w:tr>
        <w:trPr>
          <w:cantSplit w:val="0"/>
          <w:trHeight w:val="349.09090909090924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Empregador: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Edifício Seguro  (Grau de Risco: 3)</w:t>
            </w:r>
          </w:p>
        </w:tc>
      </w:tr>
      <w:tr>
        <w:trPr>
          <w:cantSplit w:val="0"/>
          <w:trHeight w:val="558.19802024147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Endereço: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Rua Brasil, nº 100, Centro, São Paulo, 00000-000</w:t>
            </w:r>
          </w:p>
        </w:tc>
      </w:tr>
      <w:tr>
        <w:trPr>
          <w:cantSplit w:val="0"/>
          <w:trHeight w:val="308.1818181818184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00.000.000/0001-00</w:t>
            </w:r>
          </w:p>
        </w:tc>
      </w:tr>
      <w:tr>
        <w:trPr>
          <w:cantSplit w:val="0"/>
          <w:trHeight w:val="267.2727272727272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CNAE: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4120-4/00 - Construção de edifícios.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67.2727272727272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Responsável: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João Brasil |  Registro MTE: 0001010/SP</w:t>
            </w:r>
          </w:p>
        </w:tc>
      </w:tr>
    </w:tbl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 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– INTRODUÇÃO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– DEFINIÇÕES E CRITÉRIOS DE RISCOS 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– AMBIENTES, CARGOS E INVENTÁRIO DE RISCOS 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– PLANO DE AÇÃO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 – CONSIDERAÇÕES FINAIS 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INTRODUÇÃO 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NORMA REGULAMENTADORA NR.º 01 - DISPOSIÇÕES GERAIS e GERENCIAMENTO DE RISCOS OCUPACIONAIS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O PGR - Programa de Gerenciamento de Riscos é um documento que deve estar incluso no Gerenciamento de Riscos Ocupacionais. </w:t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Programa de Gerenciamento de Riscos - PGR 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Este documento representa a implementação do PGR - Programa de Gerenciamento de Riscos, estabelecido pela NR-1.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A organização deve implementar, por estabelecimento, o gerenciamento de riscos ocupacionais em suas atividades. 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O gerenciamento de riscos ocupacionais (</w:t>
      </w:r>
      <w:r w:rsidDel="00000000" w:rsidR="00000000" w:rsidRPr="00000000">
        <w:rPr>
          <w:b w:val="1"/>
          <w:bCs w:val="1"/>
          <w:rtl w:val="0"/>
        </w:rPr>
        <w:t xml:space="preserve">GRO</w:t>
      </w:r>
      <w:r w:rsidDel="00000000" w:rsidR="00000000" w:rsidRPr="00000000">
        <w:rPr>
          <w:rtl w:val="0"/>
        </w:rPr>
        <w:t xml:space="preserve">) deve constituir um Programa de Gerenciamento de Riscos - </w:t>
      </w:r>
      <w:r w:rsidDel="00000000" w:rsidR="00000000" w:rsidRPr="00000000">
        <w:rPr>
          <w:b w:val="1"/>
          <w:bCs w:val="1"/>
          <w:rtl w:val="0"/>
        </w:rPr>
        <w:t xml:space="preserve">PGR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A critério da organização, o PGR pode ser implementado por unidade operacional, setor ou atividade. 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O PGR pode ser atendido por sistemas de gestão, desde que estes cumpram as exigências previstas nesta NR e em dispositivos legais de segurança e saúde no trabalho. 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O PGR deve </w:t>
      </w:r>
      <w:r w:rsidDel="00000000" w:rsidR="00000000" w:rsidRPr="00000000">
        <w:rPr>
          <w:b w:val="1"/>
          <w:bCs w:val="1"/>
          <w:rtl w:val="0"/>
        </w:rPr>
        <w:t xml:space="preserve">contemplar </w:t>
      </w:r>
      <w:r w:rsidDel="00000000" w:rsidR="00000000" w:rsidRPr="00000000">
        <w:rPr>
          <w:rtl w:val="0"/>
        </w:rPr>
        <w:t xml:space="preserve">ou </w:t>
      </w:r>
      <w:r w:rsidDel="00000000" w:rsidR="00000000" w:rsidRPr="00000000">
        <w:rPr>
          <w:b w:val="1"/>
          <w:bCs w:val="1"/>
          <w:rtl w:val="0"/>
        </w:rPr>
        <w:t xml:space="preserve">estar integrado</w:t>
      </w:r>
      <w:r w:rsidDel="00000000" w:rsidR="00000000" w:rsidRPr="00000000">
        <w:rPr>
          <w:rtl w:val="0"/>
        </w:rPr>
        <w:t xml:space="preserve"> com planos, programas e outros documentos previstos na legislação de segurança e saúde no trabalho”.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Segundo a NR-1, o PGR deve conter dois documentos base: Inventário de Riscos e Plano de Ação. 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PGR deve conter</w:t>
      </w:r>
      <w:r w:rsidDel="00000000" w:rsidR="00000000" w:rsidRPr="00000000">
        <w:rPr>
          <w:rtl w:val="0"/>
        </w:rPr>
        <w:t xml:space="preserve">, no mínimo, os seguintes documentos: 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a) inventário de riscos; e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b) plano de ação.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Sobre o Inventário de Riscos 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Os riscos identificados e avaliados neste PGR - Programa de Gerenciamento de Riscos, foram formalizados em um </w:t>
      </w:r>
      <w:r w:rsidDel="00000000" w:rsidR="00000000" w:rsidRPr="00000000">
        <w:rPr>
          <w:b w:val="1"/>
          <w:bCs w:val="1"/>
          <w:rtl w:val="0"/>
        </w:rPr>
        <w:t xml:space="preserve">inventário de riscos</w:t>
      </w:r>
      <w:r w:rsidDel="00000000" w:rsidR="00000000" w:rsidRPr="00000000">
        <w:rPr>
          <w:rtl w:val="0"/>
        </w:rPr>
        <w:t xml:space="preserve">, da maneira estabelecida pela NR-1: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Os dados da identificação dos perigos e das avaliações dos riscos ocupacionais devem ser consolidados em um inventário de riscos ocupacionais. 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Inventário de Riscos</w:t>
      </w:r>
      <w:r w:rsidDel="00000000" w:rsidR="00000000" w:rsidRPr="00000000">
        <w:rPr>
          <w:rtl w:val="0"/>
        </w:rPr>
        <w:t xml:space="preserve"> Ocupacionais deve contemplar, no mínimo, as seguintes informações: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a) caracterização dos processos e ambientes de trabalho; 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b) caracterização das atividades; 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c) descrição de perigos e de possíveis lesões ou agravos à saúde dos trabalhadores, com a identificação das fontes ou circunstâncias, descrição de riscos gerados pelos perigos, com a indicação dos grupos de trabalhadores sujeitos a esses riscos, e descrição de medidas de prevenção implementadas; 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d) dados da análise preliminar ou do monitoramento das exposições a agentes físicos, químicos e biológicos e os resultados da avaliação de ergonomia nos termos da NR-17.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e) avaliação dos riscos, incluindo a classificação para fins de elaboração do plano de ação; e 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  <w:t xml:space="preserve">f) critérios adotados para avaliação dos riscos e tomada de decisão. 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  <w:t xml:space="preserve">O inventário de riscos ocupacionais deve ser mantido atualizado. </w:t>
      </w:r>
    </w:p>
    <w:p w:rsidR="00000000" w:rsidDel="00000000" w:rsidP="00000000" w:rsidRDefault="00000000" w:rsidRPr="00000000" w14:paraId="0000004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O histórico das atualizações deve ser mantido por um período mínimo de </w:t>
      </w:r>
      <w:r w:rsidDel="00000000" w:rsidR="00000000" w:rsidRPr="00000000">
        <w:rPr>
          <w:b w:val="1"/>
          <w:bCs w:val="1"/>
          <w:rtl w:val="0"/>
        </w:rPr>
        <w:t xml:space="preserve">20 (vinte) anos</w:t>
      </w:r>
      <w:r w:rsidDel="00000000" w:rsidR="00000000" w:rsidRPr="00000000">
        <w:rPr>
          <w:rtl w:val="0"/>
        </w:rPr>
        <w:t xml:space="preserve"> ou pelo período estabelecido em normatização específica.”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/>
      </w:pPr>
      <w:r w:rsidDel="00000000" w:rsidR="00000000" w:rsidRPr="00000000">
        <w:rPr>
          <w:rtl w:val="0"/>
        </w:rPr>
        <w:t xml:space="preserve">A caracterização dos ambientes está disposta logo no início do inventário. O inventário de riscos está disposto por cargo. Na descrição dos cargos está disposto a caracterização dos processos e atividades. 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  <w:t xml:space="preserve">Para compor o inventário de riscos, foram avaliados os níveis de riscos através da matriz de riscos definida. 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  <w:t xml:space="preserve">Sobre o Plano de Ação Após feito o Inventário de Riscos, foi consolidado um plano de ação para controle dos riscos ocupacionais necessários.</w:t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  <w:t xml:space="preserve">A organização deve elaborar </w:t>
      </w:r>
      <w:r w:rsidDel="00000000" w:rsidR="00000000" w:rsidRPr="00000000">
        <w:rPr>
          <w:b w:val="1"/>
          <w:bCs w:val="1"/>
          <w:rtl w:val="0"/>
        </w:rPr>
        <w:t xml:space="preserve">plano de ação</w:t>
      </w:r>
      <w:r w:rsidDel="00000000" w:rsidR="00000000" w:rsidRPr="00000000">
        <w:rPr>
          <w:rtl w:val="0"/>
        </w:rPr>
        <w:t xml:space="preserve">, indicando as medidas de prevenção a serem introduzidas, aprimoradas ou mantidas, conforme o subitem 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  <w:t xml:space="preserve">Para as medidas de prevenção deve ser definido cronograma, formas de acompanhamento e aferição de resultados.” 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  <w:t xml:space="preserve">O modelo exposto neste documento é um cronograma de ações planejadas, onde cada ação tem sua descrição e data de planejamento. Na descrição de cada ação são informadas as medidas de prevenção com as respectivas ações necessárias para controle e mitigação dos riscos ocupacionais. </w:t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DEFINIÇÕES E CRITÉRIOS DE RISCOS</w:t>
      </w:r>
    </w:p>
    <w:p w:rsidR="00000000" w:rsidDel="00000000" w:rsidP="00000000" w:rsidRDefault="00000000" w:rsidRPr="00000000" w14:paraId="0000005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Tabelas de Gradação de Probabilidade e Severidade </w:t>
      </w:r>
    </w:p>
    <w:p w:rsidR="00000000" w:rsidDel="00000000" w:rsidP="00000000" w:rsidRDefault="00000000" w:rsidRPr="00000000" w14:paraId="0000006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/>
      </w:pPr>
      <w:r w:rsidDel="00000000" w:rsidR="00000000" w:rsidRPr="00000000">
        <w:rPr>
          <w:rtl w:val="0"/>
        </w:rPr>
        <w:t xml:space="preserve">As tabelas de gradação de severidade e probabilidade sugeridas são as tabelas da AIHA - American Industrial Hygiene Association, AS/NZS 4360 e European Commission (recomendadas pela Fundacentro). Todas elas possuem gradações de 1 a 5, que vão determinar a classificação da severidade e probabilidade. 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/>
      </w:pPr>
      <w:r w:rsidDel="00000000" w:rsidR="00000000" w:rsidRPr="00000000">
        <w:rPr>
          <w:rtl w:val="0"/>
        </w:rPr>
        <w:t xml:space="preserve">As gradações de </w:t>
      </w:r>
      <w:r w:rsidDel="00000000" w:rsidR="00000000" w:rsidRPr="00000000">
        <w:rPr>
          <w:b w:val="1"/>
          <w:bCs w:val="1"/>
          <w:rtl w:val="0"/>
        </w:rPr>
        <w:t xml:space="preserve">probabilidade </w:t>
      </w:r>
      <w:r w:rsidDel="00000000" w:rsidR="00000000" w:rsidRPr="00000000">
        <w:rPr>
          <w:rtl w:val="0"/>
        </w:rPr>
        <w:t xml:space="preserve">são 5 (cinco): Rara (1); Pouco Provável (2); Possível (3); Provável (4) e Muito Provável (5). Nas avaliações qualitativas, de acordo com o controle e exposição ao risco, determina-se de 1 a 5 o nível de probabilidade. Em avaliações quantitativas, a probabilidade é classificada de acordo com a porcentagem do valor de exposição ao LEO - Limite de Exposição Ocupacional. </w:t>
      </w:r>
    </w:p>
    <w:p w:rsidR="00000000" w:rsidDel="00000000" w:rsidP="00000000" w:rsidRDefault="00000000" w:rsidRPr="00000000" w14:paraId="0000006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4665"/>
        <w:gridCol w:w="3570"/>
        <w:tblGridChange w:id="0">
          <w:tblGrid>
            <w:gridCol w:w="825"/>
            <w:gridCol w:w="4665"/>
            <w:gridCol w:w="3570"/>
          </w:tblGrid>
        </w:tblGridChange>
      </w:tblGrid>
      <w:tr>
        <w:trPr>
          <w:cantSplit w:val="0"/>
          <w:trHeight w:val="272.99999999999727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Style w:val="Heading3"/>
              <w:keepNext w:val="0"/>
              <w:keepLines w:val="0"/>
              <w:spacing w:after="0" w:before="0" w:lineRule="auto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bookmarkStart w:colFirst="0" w:colLast="0" w:name="_ex78sfqmtyns" w:id="0"/>
            <w:bookmarkEnd w:id="0"/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GRADAÇÃO DE PROBABILIDADE - AVALIAÇÕES QUANTITATIVAS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Estimativa de Probabilidade baseada no LEO (Limite de Exposição Ocupacional (sem considerar EPI) |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AIHA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(2015)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Níveis de Exposição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Exposição a níveis muito baixos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Exposições &lt; 10% LEO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Exposição baixa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Exposições &gt; 10% e &lt; 50% LEO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Exposição moderada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Exposições &gt; 50% e &lt; 100% LEO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Exposição excessiva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Exposições &gt; 100% e 500% LEO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Exposição muito excessiva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Exposições superiores a 5 x LEO</w:t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2625"/>
        <w:gridCol w:w="5520"/>
        <w:tblGridChange w:id="0">
          <w:tblGrid>
            <w:gridCol w:w="960"/>
            <w:gridCol w:w="2625"/>
            <w:gridCol w:w="5520"/>
          </w:tblGrid>
        </w:tblGridChange>
      </w:tblGrid>
      <w:tr>
        <w:trPr>
          <w:cantSplit w:val="0"/>
          <w:trHeight w:val="240" w:hRule="atLeast"/>
          <w:tblHeader w:val="1"/>
        </w:trPr>
        <w:tc>
          <w:tcPr>
            <w:gridSpan w:val="3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GRADAÇÃO DE PROBABILIDADE - AVALIAÇÕES QUALITATIVAS</w:t>
            </w:r>
          </w:p>
        </w:tc>
      </w:tr>
      <w:tr>
        <w:trPr>
          <w:cantSplit w:val="0"/>
          <w:trHeight w:val="456.9550781249972" w:hRule="atLeast"/>
          <w:tblHeader w:val="1"/>
        </w:trPr>
        <w:tc>
          <w:tcPr>
            <w:gridSpan w:val="3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Estimativa de Probabilidade para avaliação de Riscos Mecânicos / Ergonômicos / Biológicos / outros</w:t>
            </w:r>
          </w:p>
        </w:tc>
      </w:tr>
      <w:tr>
        <w:trPr>
          <w:cantSplit w:val="0"/>
          <w:trHeight w:val="402.3296703296688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Controle Existente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Medidas de Prevenção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.6703296703272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Excelente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 a melhor tecnologia ou prática de controle disponível.</w:t>
            </w:r>
          </w:p>
        </w:tc>
      </w:tr>
      <w:tr>
        <w:trPr>
          <w:cantSplit w:val="0"/>
          <w:trHeight w:val="537.0000000000027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em conformidade legal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seguindo as normas legais, mantido adequadamente.</w:t>
            </w:r>
          </w:p>
        </w:tc>
      </w:tr>
      <w:tr>
        <w:trPr>
          <w:cantSplit w:val="0"/>
          <w:trHeight w:val="513.0000000000041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com pequenas deficiências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adequado com pequenas deficiências na operação ou manutenção.</w:t>
            </w:r>
          </w:p>
        </w:tc>
      </w:tr>
      <w:tr>
        <w:trPr>
          <w:cantSplit w:val="0"/>
          <w:trHeight w:val="417.000000000002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deficiente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incompleto ou com deficiências relevantes.</w:t>
            </w:r>
          </w:p>
        </w:tc>
      </w:tr>
      <w:tr>
        <w:trPr>
          <w:cantSplit w:val="0"/>
          <w:trHeight w:val="357.000000000002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inexistente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medidas de controle são inexistentes ou totalmente inadequadas.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As gradações de severidade são 5 (cinco): Leve (1); Baixa (2); Moderada (3); Alta (4) e Extrema (5). A severidade é classificada de 1 a 5, de acordo com o nível de consequência à exposição.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60"/>
        <w:gridCol w:w="8220"/>
        <w:tblGridChange w:id="0">
          <w:tblGrid>
            <w:gridCol w:w="960"/>
            <w:gridCol w:w="8220"/>
          </w:tblGrid>
        </w:tblGridChange>
      </w:tblGrid>
      <w:tr>
        <w:trPr>
          <w:cantSplit w:val="0"/>
          <w:trHeight w:val="323.99999999999864" w:hRule="atLeast"/>
          <w:tblHeader w:val="0"/>
        </w:trPr>
        <w:tc>
          <w:tcPr>
            <w:gridSpan w:val="2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GRADAÇÃO DE SEVERIDADE - AVALIAÇÕES QUANTITATIVAS/QUALITATIVAS </w:t>
            </w:r>
          </w:p>
        </w:tc>
      </w:tr>
      <w:tr>
        <w:trPr>
          <w:cantSplit w:val="0"/>
          <w:trHeight w:val="395.99999999999454" w:hRule="atLeast"/>
          <w:tblHeader w:val="0"/>
        </w:trPr>
        <w:tc>
          <w:tcPr>
            <w:gridSpan w:val="2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Estimativas de Severidade | AIHA (2015)</w:t>
            </w:r>
          </w:p>
        </w:tc>
      </w:tr>
      <w:tr>
        <w:trPr>
          <w:cantSplit w:val="0"/>
          <w:trHeight w:val="275.99999999999454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Definição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00000000000136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Lesão leve sem necessidade de atenção médica, incômodos ou mal estar.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Lesão ou doenças sérias reversíveis.</w:t>
            </w:r>
          </w:p>
        </w:tc>
      </w:tr>
      <w:tr>
        <w:trPr>
          <w:cantSplit w:val="0"/>
          <w:trHeight w:val="381.00000000000136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Lesão ou doenças críticas irreversíveis que podem limitar a capacidade funcional.</w:t>
            </w:r>
          </w:p>
        </w:tc>
      </w:tr>
      <w:tr>
        <w:trPr>
          <w:cantSplit w:val="0"/>
          <w:trHeight w:val="336.00000000000136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Lesão ou doença incapacitante ou mortal.</w:t>
            </w:r>
          </w:p>
        </w:tc>
      </w:tr>
      <w:tr>
        <w:trPr>
          <w:cantSplit w:val="0"/>
          <w:trHeight w:val="144.00000000000546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Mortes ou incapacidades múltiplas (&gt;10).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Matriz de Risco Utilizada 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A Matriz de Risco utilizada neste Programa de Gerenciamento de Riscos é uma matriz no formato 5x5, baseada nas estimativas de gradações de Severidade e Probabilidade da AIHA - American Industrial Hygiene Association, AS/NZS 4360 e European Comission (recomendadas pela Fundacentro). Esta matriz funciona para avaliações qualitativas e quantitativas, pois as tabelas de gradações sugeridas possuem as estimativas adequadas para ambas as avaliações.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Os </w:t>
      </w:r>
      <w:r w:rsidDel="00000000" w:rsidR="00000000" w:rsidRPr="00000000">
        <w:rPr>
          <w:b w:val="1"/>
          <w:bCs w:val="1"/>
          <w:rtl w:val="0"/>
        </w:rPr>
        <w:t xml:space="preserve">níveis de risco</w:t>
      </w:r>
      <w:r w:rsidDel="00000000" w:rsidR="00000000" w:rsidRPr="00000000">
        <w:rPr>
          <w:rtl w:val="0"/>
        </w:rPr>
        <w:t xml:space="preserve"> presentes na </w:t>
      </w:r>
      <w:r w:rsidDel="00000000" w:rsidR="00000000" w:rsidRPr="00000000">
        <w:rPr>
          <w:b w:val="1"/>
          <w:bCs w:val="1"/>
          <w:rtl w:val="0"/>
        </w:rPr>
        <w:t xml:space="preserve">matriz são 5 (cinco)</w:t>
      </w:r>
      <w:r w:rsidDel="00000000" w:rsidR="00000000" w:rsidRPr="00000000">
        <w:rPr>
          <w:rtl w:val="0"/>
        </w:rPr>
        <w:t xml:space="preserve">: Trivial (1-3); Tolerável (3-8); Moderado (4-12); Substancial (10-15) e Intolerável (15-25). Cada nível de risco possui o seu método de controle sugerido, baseado na estimativa (grau de certeza) da avaliação, onde os riscos de níveis mais altos têm prioridade de ação. 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2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40"/>
        <w:gridCol w:w="1080"/>
        <w:gridCol w:w="1650"/>
        <w:gridCol w:w="1080"/>
        <w:gridCol w:w="1245"/>
        <w:gridCol w:w="1080"/>
        <w:gridCol w:w="1110"/>
        <w:tblGridChange w:id="0">
          <w:tblGrid>
            <w:gridCol w:w="2040"/>
            <w:gridCol w:w="1080"/>
            <w:gridCol w:w="1650"/>
            <w:gridCol w:w="1080"/>
            <w:gridCol w:w="1245"/>
            <w:gridCol w:w="1080"/>
            <w:gridCol w:w="11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MATRIZ DE RISCO 5x5 Baseada na Metodologia AIHA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SEVERIDADE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Extrema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PROBABILIDADE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Muito Provável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3935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3935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3935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Possível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c7f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Pouco Provável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c7f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c7f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c7f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Legenda do Nível de Risco</w:t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1 - 3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ec7f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Trivial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3 - 8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2d05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Tolerável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4 - 12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d966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10 - 15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c000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Substancial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15 - 25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53935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Intolerável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Exemplo de aplicação: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b w:val="1"/>
          <w:bCs w:val="1"/>
          <w:rtl w:val="0"/>
        </w:rPr>
        <w:t xml:space="preserve">Probabilidade</w:t>
      </w:r>
      <w:r w:rsidDel="00000000" w:rsidR="00000000" w:rsidRPr="00000000">
        <w:rPr>
          <w:rtl w:val="0"/>
        </w:rPr>
        <w:t xml:space="preserve">: ruído ocupacional de 40 dB é </w:t>
      </w:r>
      <w:r w:rsidDel="00000000" w:rsidR="00000000" w:rsidRPr="00000000">
        <w:rPr>
          <w:b w:val="1"/>
          <w:bCs w:val="1"/>
          <w:rtl w:val="0"/>
        </w:rPr>
        <w:t xml:space="preserve">&gt; 10% e &lt; 50% do LEO</w:t>
      </w:r>
      <w:r w:rsidDel="00000000" w:rsidR="00000000" w:rsidRPr="00000000">
        <w:rPr>
          <w:rtl w:val="0"/>
        </w:rPr>
        <w:t xml:space="preserve"> (85 dB) permitido para 8 horas de atividade, classificando-o como </w:t>
      </w:r>
      <w:r w:rsidDel="00000000" w:rsidR="00000000" w:rsidRPr="00000000">
        <w:rPr>
          <w:b w:val="1"/>
          <w:bCs w:val="1"/>
          <w:rtl w:val="0"/>
        </w:rPr>
        <w:t xml:space="preserve">probabilidade de nível 2</w:t>
      </w:r>
      <w:r w:rsidDel="00000000" w:rsidR="00000000" w:rsidRPr="00000000">
        <w:rPr>
          <w:rtl w:val="0"/>
        </w:rPr>
        <w:t xml:space="preserve"> (pouco provável), de acordo com a tabela de gradação AIHA. 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b w:val="1"/>
          <w:bCs w:val="1"/>
          <w:rtl w:val="0"/>
        </w:rPr>
        <w:t xml:space="preserve">Severidade</w:t>
      </w:r>
      <w:r w:rsidDel="00000000" w:rsidR="00000000" w:rsidRPr="00000000">
        <w:rPr>
          <w:rtl w:val="0"/>
        </w:rPr>
        <w:t xml:space="preserve">: a severidade de uma doença que possa surgir de um ruído ocupacional classifica-se como “</w:t>
      </w:r>
      <w:r w:rsidDel="00000000" w:rsidR="00000000" w:rsidRPr="00000000">
        <w:rPr>
          <w:b w:val="1"/>
          <w:bCs w:val="1"/>
          <w:rtl w:val="0"/>
        </w:rPr>
        <w:t xml:space="preserve">Lesão ou doenças críticas irreversíveis que podem limitar a capacidade funcional</w:t>
      </w:r>
      <w:r w:rsidDel="00000000" w:rsidR="00000000" w:rsidRPr="00000000">
        <w:rPr>
          <w:rtl w:val="0"/>
        </w:rPr>
        <w:t xml:space="preserve">”, de acordo com a tabela sugerida, classificando-a como s</w:t>
      </w:r>
      <w:r w:rsidDel="00000000" w:rsidR="00000000" w:rsidRPr="00000000">
        <w:rPr>
          <w:b w:val="1"/>
          <w:bCs w:val="1"/>
          <w:rtl w:val="0"/>
        </w:rPr>
        <w:t xml:space="preserve">everidade de nível 3</w:t>
      </w:r>
      <w:r w:rsidDel="00000000" w:rsidR="00000000" w:rsidRPr="00000000">
        <w:rPr>
          <w:rtl w:val="0"/>
        </w:rPr>
        <w:t xml:space="preserve"> (moderada).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b w:val="1"/>
          <w:bCs w:val="1"/>
          <w:rtl w:val="0"/>
        </w:rPr>
        <w:t xml:space="preserve">Nível do Risco</w:t>
      </w:r>
      <w:r w:rsidDel="00000000" w:rsidR="00000000" w:rsidRPr="00000000">
        <w:rPr>
          <w:rtl w:val="0"/>
        </w:rPr>
        <w:t xml:space="preserve">: o nível de risco é a probabilidade x (vezes) a severidade. No caso, </w:t>
      </w:r>
      <w:r w:rsidDel="00000000" w:rsidR="00000000" w:rsidRPr="00000000">
        <w:rPr>
          <w:b w:val="1"/>
          <w:bCs w:val="1"/>
          <w:rtl w:val="0"/>
        </w:rPr>
        <w:t xml:space="preserve">2 x 3</w:t>
      </w:r>
      <w:r w:rsidDel="00000000" w:rsidR="00000000" w:rsidRPr="00000000">
        <w:rPr>
          <w:rtl w:val="0"/>
        </w:rPr>
        <w:t xml:space="preserve">, resultando em </w:t>
      </w:r>
      <w:r w:rsidDel="00000000" w:rsidR="00000000" w:rsidRPr="00000000">
        <w:rPr>
          <w:b w:val="1"/>
          <w:bCs w:val="1"/>
          <w:rtl w:val="0"/>
        </w:rPr>
        <w:t xml:space="preserve">6 (moderado)</w:t>
      </w:r>
      <w:r w:rsidDel="00000000" w:rsidR="00000000" w:rsidRPr="00000000">
        <w:rPr>
          <w:rtl w:val="0"/>
        </w:rPr>
        <w:t xml:space="preserve"> de acordo com a matriz. 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b w:val="1"/>
          <w:bCs w:val="1"/>
          <w:rtl w:val="0"/>
        </w:rPr>
        <w:t xml:space="preserve">Observação</w:t>
      </w:r>
      <w:r w:rsidDel="00000000" w:rsidR="00000000" w:rsidRPr="00000000">
        <w:rPr>
          <w:rtl w:val="0"/>
        </w:rPr>
        <w:t xml:space="preserve">: Suponha-se que os valores fossem invertidos (severidade 3 e probabilidade 2), o nível do risco ainda seria 6 (3x2), porém o nível do risco serial Tolerável (6), ao invés de Moderado (6). Isso se deve ao fato de a severidade ter maior relevância ao se definir o nível de risco. 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Métodos de Controle e Ação 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Os métodos de controle são classificados de acordo com o nível do risco e grau de certeza da estimativa da avaliação. Os níveis de risco mais altos devem ter prioridade na ação de controle. A ação de controle é classificada de acordo com a estimativa, que pode ser: certa (0); incerta (1) e altamente incerta (2).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  <w:t xml:space="preserve">Esta classificação padrão dos métodos de controle funciona apenas para o Inventário de Riscos e não deve ser adotada como método único para o Plano de Ação. Contudo, como as ações de controle serão feitas baseadas no inventário, estas classificações servem para definir a prioridade das ações.</w:t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 tabela utilizada foi recomendada pela Fundacentro.</w:t>
      </w:r>
    </w:p>
    <w:tbl>
      <w:tblPr>
        <w:tblStyle w:val="Table7"/>
        <w:tblW w:w="9060.0" w:type="dxa"/>
        <w:jc w:val="left"/>
        <w:tblInd w:w="-86.99999999999996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55"/>
        <w:gridCol w:w="2265"/>
        <w:gridCol w:w="2685"/>
        <w:gridCol w:w="2355"/>
        <w:tblGridChange w:id="0">
          <w:tblGrid>
            <w:gridCol w:w="1755"/>
            <w:gridCol w:w="2265"/>
            <w:gridCol w:w="2685"/>
            <w:gridCol w:w="235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NÍVEIS DE RISCO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MÉTODOS DE CONTROLE E 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Estimativa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0 - Certa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1 - Incerta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2 - Altamente Incerta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.99999999999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1º Intolerável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Ação imediata ou interrupção da atividade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 informação adicional necessários.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 informação adicional necessários.</w:t>
            </w:r>
          </w:p>
        </w:tc>
      </w:tr>
      <w:tr>
        <w:trPr>
          <w:cantSplit w:val="0"/>
          <w:trHeight w:val="672.0000000000027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2º Substancial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necessário.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 informação adicional necessários.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e informação adicional necessários.</w:t>
            </w:r>
          </w:p>
        </w:tc>
      </w:tr>
      <w:tr>
        <w:trPr>
          <w:cantSplit w:val="0"/>
          <w:trHeight w:val="662.99999999999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3º Moderado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adicional, se possível/viável.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adicional necessária.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adicional necessária.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4º Tolerável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 controle adicional necessário.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adicional necessária.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Informação adicional necessária.</w:t>
            </w:r>
          </w:p>
        </w:tc>
      </w:tr>
      <w:tr>
        <w:trPr>
          <w:cantSplit w:val="0"/>
          <w:trHeight w:val="707.9999999999973" w:hRule="atLeast"/>
          <w:tblHeader w:val="0"/>
        </w:trPr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5º Trivial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Nenhuma ação necessária.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Nenhuma informação adicional é necessária.</w:t>
            </w:r>
          </w:p>
        </w:tc>
        <w:tc>
          <w:tcPr>
            <w:tcBorders>
              <w:top w:color="1f1f1f" w:space="0" w:sz="6" w:val="single"/>
              <w:left w:color="1f1f1f" w:space="0" w:sz="6" w:val="single"/>
              <w:bottom w:color="1f1f1f" w:space="0" w:sz="6" w:val="single"/>
              <w:right w:color="1f1f1f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Nenhuma informação adicional é necessária.</w:t>
            </w:r>
          </w:p>
        </w:tc>
      </w:tr>
    </w:tbl>
    <w:p w:rsidR="00000000" w:rsidDel="00000000" w:rsidP="00000000" w:rsidRDefault="00000000" w:rsidRPr="00000000" w14:paraId="000001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AMBIENTES, CARGOS E INVENTÁRIO DE RISCOS</w:t>
      </w:r>
    </w:p>
    <w:p w:rsidR="00000000" w:rsidDel="00000000" w:rsidP="00000000" w:rsidRDefault="00000000" w:rsidRPr="00000000" w14:paraId="0000015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.0000000000002" w:top="1440.0000000000002" w:left="1440.0000000000002" w:right="1440.0000000000002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Abaixo estão listados todos os ambientes analisados durante a confecção deste documento onde os colaboradores desta empresa exercerão suas atividades.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5060.0" w:type="dxa"/>
        <w:jc w:val="left"/>
        <w:tblInd w:w="-490.90909090909076" w:type="dxa"/>
        <w:tblBorders>
          <w:top w:color="cdd2d9" w:space="0" w:sz="6" w:val="single"/>
          <w:left w:color="cdd2d9" w:space="0" w:sz="6" w:val="single"/>
          <w:bottom w:color="cdd2d9" w:space="0" w:sz="6" w:val="single"/>
          <w:right w:color="cdd2d9" w:space="0" w:sz="6" w:val="single"/>
          <w:insideH w:color="cdd2d9" w:space="0" w:sz="6" w:val="single"/>
          <w:insideV w:color="cdd2d9" w:space="0" w:sz="6" w:val="single"/>
        </w:tblBorders>
        <w:tblLayout w:type="fixed"/>
        <w:tblLook w:val="0600"/>
      </w:tblPr>
      <w:tblGrid>
        <w:gridCol w:w="1358.1818181818185"/>
        <w:gridCol w:w="2466.8181818181815"/>
        <w:gridCol w:w="1755"/>
        <w:gridCol w:w="1755"/>
        <w:gridCol w:w="1755"/>
        <w:gridCol w:w="1755"/>
        <w:gridCol w:w="1755"/>
        <w:gridCol w:w="2460"/>
        <w:tblGridChange w:id="0">
          <w:tblGrid>
            <w:gridCol w:w="1358.1818181818185"/>
            <w:gridCol w:w="2466.8181818181815"/>
            <w:gridCol w:w="1755"/>
            <w:gridCol w:w="1755"/>
            <w:gridCol w:w="1755"/>
            <w:gridCol w:w="1755"/>
            <w:gridCol w:w="1755"/>
            <w:gridCol w:w="246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CARGO 1: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PEDREIRO - CBO 7152-10</w:t>
            </w:r>
          </w:p>
        </w:tc>
      </w:tr>
      <w:tr>
        <w:trPr>
          <w:cantSplit w:val="0"/>
          <w:trHeight w:val="478.7617187500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Ambientes: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Edifício Seguro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Organizar o local, construir estruturas de alvenaria, fundações, aplicar revestimentos e contrapisos.</w:t>
            </w:r>
          </w:p>
        </w:tc>
      </w:tr>
    </w:tbl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5090.0" w:type="dxa"/>
        <w:jc w:val="left"/>
        <w:tblInd w:w="-490.90909090909076" w:type="dxa"/>
        <w:tblBorders>
          <w:top w:color="cdd2d9" w:space="0" w:sz="6" w:val="single"/>
          <w:left w:color="cdd2d9" w:space="0" w:sz="6" w:val="single"/>
          <w:bottom w:color="cdd2d9" w:space="0" w:sz="6" w:val="single"/>
          <w:right w:color="cdd2d9" w:space="0" w:sz="6" w:val="single"/>
          <w:insideH w:color="cdd2d9" w:space="0" w:sz="6" w:val="single"/>
          <w:insideV w:color="cdd2d9" w:space="0" w:sz="6" w:val="single"/>
        </w:tblBorders>
        <w:tblLayout w:type="fixed"/>
        <w:tblLook w:val="0600"/>
      </w:tblPr>
      <w:tblGrid>
        <w:gridCol w:w="1665"/>
        <w:gridCol w:w="1635"/>
        <w:gridCol w:w="2385"/>
        <w:gridCol w:w="2220"/>
        <w:gridCol w:w="1380"/>
        <w:gridCol w:w="1560"/>
        <w:gridCol w:w="1380"/>
        <w:gridCol w:w="2865"/>
        <w:tblGridChange w:id="0">
          <w:tblGrid>
            <w:gridCol w:w="1665"/>
            <w:gridCol w:w="1635"/>
            <w:gridCol w:w="2385"/>
            <w:gridCol w:w="2220"/>
            <w:gridCol w:w="1380"/>
            <w:gridCol w:w="1560"/>
            <w:gridCol w:w="1380"/>
            <w:gridCol w:w="2865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INVENTÁRIO DE RISCO</w:t>
            </w:r>
          </w:p>
        </w:tc>
      </w:tr>
      <w:tr>
        <w:trPr>
          <w:cantSplit w:val="0"/>
          <w:trHeight w:val="653.99999999999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Natureza dos riscos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Riscos gerados pelos perigos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Fontes ou circunstâncias geradoras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Possíveis lesões ou agravos à saúde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Severidade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Probabilidade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Nível do Risco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 das medidas de prevenção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b w:val="1"/>
                <w:bCs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green"/>
                <w:rtl w:val="0"/>
              </w:rPr>
              <w:t xml:space="preserve">Físicos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Ruído contínuo ou Intermitente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betoneiras, serras circulares e marteletes durante a jornada de trabalho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Perda auditiva induzida pelo ruído ocupacional e irritabilidade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Moderada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Provável (4)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(Moderado)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protetor auricular, manutenção preventiva de máquinas e revezamento de tarefas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b w:val="1"/>
                <w:bCs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green"/>
                <w:rtl w:val="0"/>
              </w:rPr>
              <w:t xml:space="preserve">Físicos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Radiação solar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realizadas em áreas externas ou coberturas expostas à incidência de raios UV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Queimaduras solares, envelhecimento precoce da pele e desidratação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Muito Provável (5)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vestimenta adequada, protetor solar e pausas em locais sombreados</w:t>
            </w:r>
          </w:p>
        </w:tc>
      </w:tr>
      <w:tr>
        <w:trPr>
          <w:cantSplit w:val="0"/>
          <w:trHeight w:val="992.72727272727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b w:val="1"/>
                <w:bCs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red"/>
                <w:rtl w:val="0"/>
              </w:rPr>
              <w:t xml:space="preserve">Químicos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Poeira mineral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Manuseio de cimento, cal e corte de blocos ou cerâmicas a seco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Doenças respiratórias, silicose e irritação das vias aéreas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Moderada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Possível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 (Moderado)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Utilização de máscaras PFF2, umidificação de processos de corte e limpeza constante</w:t>
            </w:r>
          </w:p>
        </w:tc>
      </w:tr>
      <w:tr>
        <w:trPr>
          <w:cantSplit w:val="0"/>
          <w:trHeight w:val="834.54545454545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b w:val="1"/>
                <w:bCs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red"/>
                <w:rtl w:val="0"/>
              </w:rPr>
              <w:t xml:space="preserve">Químicos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Respingos de produtos químicos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Aplicação de impermeabilizantes, aditivos para argamassa e solventes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Dermatites de contato e lesões oculares por projeção de substâncias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Possível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luvas nitrílicas, óculos de proteção ampla visão e aventais impermeáveis</w:t>
            </w:r>
          </w:p>
        </w:tc>
      </w:tr>
      <w:tr>
        <w:trPr>
          <w:cantSplit w:val="0"/>
          <w:trHeight w:val="1178.181818181817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8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rPr>
                <w:b w:val="1"/>
                <w:bCs w:val="1"/>
                <w:sz w:val="20"/>
                <w:szCs w:val="20"/>
                <w:shd w:fill="980000" w:val="clear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980000" w:val="clear"/>
                <w:rtl w:val="0"/>
              </w:rPr>
              <w:t xml:space="preserve">Biológicos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Bactérias e vírus presentes em resíduos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Contato com solo contaminado em fundações ou limpeza de entulhos em áreas úmidas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Infecções gastroentéricas, tétano ou doenças dermatológicas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Pouco Provável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Higienização das mãos, uso de luvas de proteção e manutenção da vacinação em dia</w:t>
            </w:r>
          </w:p>
        </w:tc>
      </w:tr>
      <w:tr>
        <w:trPr>
          <w:cantSplit w:val="0"/>
          <w:trHeight w:val="1066.363636363635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Ergonômicos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Levantamento e transporte manual de cargas ou volumes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Carregamento manual de sacos de cimento, blocos e baldes de massa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Lombalgias, tensões musculares e fadiga física intensa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Moderada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Provável (4)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 (Moderado)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Auxílio de meios mecânicos de transporte, treinamento de postura e limitação de peso individual</w:t>
            </w:r>
          </w:p>
        </w:tc>
      </w:tr>
      <w:tr>
        <w:trPr>
          <w:cantSplit w:val="0"/>
          <w:trHeight w:val="801.81818181818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Ergonômicos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em postura inadequada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de revestimento de pisos e rodapés exigindo agachamento prolongado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Lesões osteomusculares e dores nas articulações dos membros inferiores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Provável (4)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Rodízio de atividades e pausas para alongamento durante o expediente</w:t>
            </w:r>
          </w:p>
        </w:tc>
      </w:tr>
      <w:tr>
        <w:trPr>
          <w:cantSplit w:val="0"/>
          <w:trHeight w:val="1175.4545454545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99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line="240" w:lineRule="auto"/>
              <w:rPr>
                <w:b w:val="1"/>
                <w:bCs w:val="1"/>
                <w:sz w:val="20"/>
                <w:szCs w:val="20"/>
                <w:shd w:fill="ff9900" w:val="clear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shd w:fill="ff9900" w:val="clear"/>
                <w:rtl w:val="0"/>
              </w:rPr>
              <w:t xml:space="preserve">Psicossociais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Exigência de realização de múltiplas tarefas, com alta demanda cognitiva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Necessidade de atender prazos de cronogramas e execução de acabamentos complexos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Estresse ocupacional, ansiedade e redução da concentração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Baixa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Possível (3)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Planejamento adequado de metas e canais abertos para comunicação hierárquica</w:t>
            </w:r>
          </w:p>
        </w:tc>
      </w:tr>
      <w:tr>
        <w:trPr>
          <w:cantSplit w:val="0"/>
          <w:trHeight w:val="832.017045454540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rPr>
                <w:b w:val="1"/>
                <w:bCs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cyan"/>
                <w:rtl w:val="0"/>
              </w:rPr>
              <w:t xml:space="preserve">Acidentes </w:t>
            </w:r>
          </w:p>
          <w:p w:rsidR="00000000" w:rsidDel="00000000" w:rsidP="00000000" w:rsidRDefault="00000000" w:rsidRPr="00000000" w14:paraId="000001B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em altura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Atividades em andaimes, periferias de lajes e escadas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Quedas com diferença de nível resultando em fraturas ou óbito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Extrema (5)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Pouco Provável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Instalação de guarda-corpo, uso de cinto de segurança tipo paraquedista e treinamento NR-35</w:t>
            </w:r>
          </w:p>
        </w:tc>
      </w:tr>
      <w:tr>
        <w:trPr>
          <w:cantSplit w:val="0"/>
          <w:trHeight w:val="1129.090909090905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b w:val="1"/>
                <w:bCs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cyan"/>
                <w:rtl w:val="0"/>
              </w:rPr>
              <w:t xml:space="preserve">Acidentes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 objetos cortantes ou perfurocortantes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Manuseio de ferramentas manuais, arames de armação e sobras de ferragens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Cortes, perfurações e escoriações nos membros superiores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Leve (1)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Muito Provável (5)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(Trivial)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de luvas de proteção contra agentes mecânicos e descarte correto de resíduos</w:t>
            </w:r>
          </w:p>
        </w:tc>
      </w:tr>
      <w:tr>
        <w:trPr>
          <w:cantSplit w:val="0"/>
          <w:trHeight w:val="714.545454545452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rPr>
                <w:b w:val="1"/>
                <w:bCs w:val="1"/>
                <w:sz w:val="20"/>
                <w:szCs w:val="20"/>
                <w:highlight w:val="cyan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highlight w:val="cyan"/>
                <w:rtl w:val="0"/>
              </w:rPr>
              <w:t xml:space="preserve">Acidentes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em ambientes com risco de queda de objetos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Permanência sob áreas de movimentação de materiais ou outros pavimentos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Traumatismo craniano ou lesões corporais diversas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Alta (4)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Pouco Provável (2)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 (Tolerável)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Uso obrigatório de capacete, instalação de redes de proteção e bandejas</w:t>
            </w:r>
          </w:p>
        </w:tc>
      </w:tr>
    </w:tbl>
    <w:p w:rsidR="00000000" w:rsidDel="00000000" w:rsidP="00000000" w:rsidRDefault="00000000" w:rsidRPr="00000000" w14:paraId="000001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5060.0" w:type="dxa"/>
        <w:jc w:val="left"/>
        <w:tblInd w:w="-490.90909090909076" w:type="dxa"/>
        <w:tblBorders>
          <w:top w:color="cdd2d9" w:space="0" w:sz="6" w:val="single"/>
          <w:left w:color="cdd2d9" w:space="0" w:sz="6" w:val="single"/>
          <w:bottom w:color="cdd2d9" w:space="0" w:sz="6" w:val="single"/>
          <w:right w:color="cdd2d9" w:space="0" w:sz="6" w:val="single"/>
          <w:insideH w:color="cdd2d9" w:space="0" w:sz="6" w:val="single"/>
          <w:insideV w:color="cdd2d9" w:space="0" w:sz="6" w:val="single"/>
        </w:tblBorders>
        <w:tblLayout w:type="fixed"/>
        <w:tblLook w:val="0600"/>
      </w:tblPr>
      <w:tblGrid>
        <w:gridCol w:w="1358.1818181818185"/>
        <w:gridCol w:w="2466.8181818181815"/>
        <w:gridCol w:w="1755"/>
        <w:gridCol w:w="1755"/>
        <w:gridCol w:w="1755"/>
        <w:gridCol w:w="1755"/>
        <w:gridCol w:w="1755"/>
        <w:gridCol w:w="2460"/>
        <w:tblGridChange w:id="0">
          <w:tblGrid>
            <w:gridCol w:w="1358.1818181818185"/>
            <w:gridCol w:w="2466.8181818181815"/>
            <w:gridCol w:w="1755"/>
            <w:gridCol w:w="1755"/>
            <w:gridCol w:w="1755"/>
            <w:gridCol w:w="1755"/>
            <w:gridCol w:w="1755"/>
            <w:gridCol w:w="246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CARGO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rPr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XXX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- CBO </w:t>
            </w:r>
            <w:r w:rsidDel="00000000" w:rsidR="00000000" w:rsidRPr="00000000">
              <w:rPr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XXXX-XX</w:t>
            </w:r>
          </w:p>
        </w:tc>
      </w:tr>
      <w:tr>
        <w:trPr>
          <w:cantSplit w:val="0"/>
          <w:trHeight w:val="478.7617187500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Ambientes: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Atividades: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1F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  <w:highlight w:val="white"/>
        </w:rPr>
      </w:pPr>
      <w:bookmarkStart w:colFirst="0" w:colLast="0" w:name="_7w73wm2lcx6s" w:id="1"/>
      <w:bookmarkEnd w:id="1"/>
      <w:r w:rsidDel="00000000" w:rsidR="00000000" w:rsidRPr="00000000">
        <w:rPr>
          <w:rtl w:val="0"/>
        </w:rPr>
      </w:r>
    </w:p>
    <w:tbl>
      <w:tblPr>
        <w:tblStyle w:val="Table11"/>
        <w:tblW w:w="15235.0" w:type="dxa"/>
        <w:jc w:val="left"/>
        <w:tblInd w:w="-5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80"/>
        <w:gridCol w:w="1875"/>
        <w:gridCol w:w="1920"/>
        <w:gridCol w:w="1935"/>
        <w:gridCol w:w="1530"/>
        <w:gridCol w:w="1770"/>
        <w:gridCol w:w="1425"/>
        <w:gridCol w:w="2500.000000000001"/>
        <w:tblGridChange w:id="0">
          <w:tblGrid>
            <w:gridCol w:w="2280"/>
            <w:gridCol w:w="1875"/>
            <w:gridCol w:w="1920"/>
            <w:gridCol w:w="1935"/>
            <w:gridCol w:w="1530"/>
            <w:gridCol w:w="1770"/>
            <w:gridCol w:w="1425"/>
            <w:gridCol w:w="2500.000000000001"/>
          </w:tblGrid>
        </w:tblGridChange>
      </w:tblGrid>
      <w:tr>
        <w:trPr>
          <w:cantSplit w:val="0"/>
          <w:trHeight w:val="815.00000000000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Natureza dos riscos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Riscos gerados pelos perigos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Fontes ou circunstâncias geradoras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Possíveis lesões ou agravos à saúde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Severidade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Probabilidade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Nível do Risco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highlight w:val="white"/>
                <w:rtl w:val="0"/>
              </w:rPr>
              <w:t xml:space="preserve">Medidas de prevenção</w:t>
            </w:r>
          </w:p>
        </w:tc>
      </w:tr>
    </w:tbl>
    <w:p w:rsidR="00000000" w:rsidDel="00000000" w:rsidP="00000000" w:rsidRDefault="00000000" w:rsidRPr="00000000" w14:paraId="000001F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ind w:left="-566.9291338582677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ind w:left="-566.9291338582677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ind w:left="-566.9291338582677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PLANO DE AÇÃO</w:t>
      </w:r>
    </w:p>
    <w:p w:rsidR="00000000" w:rsidDel="00000000" w:rsidP="00000000" w:rsidRDefault="00000000" w:rsidRPr="00000000" w14:paraId="000001F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riyaoiyva7g" w:id="2"/>
      <w:bookmarkEnd w:id="2"/>
      <w:r w:rsidDel="00000000" w:rsidR="00000000" w:rsidRPr="00000000">
        <w:rPr>
          <w:rtl w:val="0"/>
        </w:rPr>
      </w:r>
    </w:p>
    <w:tbl>
      <w:tblPr>
        <w:tblStyle w:val="Table12"/>
        <w:tblW w:w="15240.0" w:type="dxa"/>
        <w:jc w:val="left"/>
        <w:tblInd w:w="-6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15"/>
        <w:gridCol w:w="2865"/>
        <w:gridCol w:w="2565"/>
        <w:gridCol w:w="1800"/>
        <w:gridCol w:w="1995"/>
        <w:tblGridChange w:id="0">
          <w:tblGrid>
            <w:gridCol w:w="6015"/>
            <w:gridCol w:w="2865"/>
            <w:gridCol w:w="2565"/>
            <w:gridCol w:w="1800"/>
            <w:gridCol w:w="19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Ação / Medida de Prevenção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Risco Relacionado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Prazo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Treinamento NR-35 e conferência de EPIs (Cinto tipo paraquedista e linha de vida)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em Altura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Imediato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Concluído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Manutenção preventiva de máquinas e fornecimento de protetores auriculares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Ruído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Manutenção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Mensal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fazer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Implementação de auxílios mecânicos para transporte de cargas (carrinhos/guinchos)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Ergonômico (Cargas)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Almoxarifado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 dias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Distribuição de Máscaras PFF2 e umidificação de cortes de cerâmica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Poeira Mineral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Diário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Instalação de EPCs (Guarda-corpos, redes e bandejas de proteção)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Queda de Objetos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Engenharia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Início da Obra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Fornecimento de Protetor Solar e vestimentas adequadas (mangas longas)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Radiação Solar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 / Compras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Imediato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Palestras de Postura e Alongamento (Pausas durante o expediente)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Ergonômico (Postura)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CIPA / SESMT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Verificação de Luvas e Óculos para manuseio de químicos e ferragens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Químico / Acidentes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Almoxarifado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Semanal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Controle de Vacinação (Tétano e outras) e higiene das mãos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Risco Biológico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Administrativo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Permanente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spacing w:after="0" w:lineRule="auto"/>
        <w:rPr/>
        <w:sectPr>
          <w:type w:val="nextPage"/>
          <w:pgSz w:h="11909" w:w="16834" w:orient="landscape"/>
          <w:pgMar w:bottom="1440.0000000000002" w:top="1440.0000000000002" w:left="1440.0000000000002" w:right="1440.0000000000002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CONSIDERAÇÕES FINAIS</w:t>
      </w:r>
    </w:p>
    <w:p w:rsidR="00000000" w:rsidDel="00000000" w:rsidP="00000000" w:rsidRDefault="00000000" w:rsidRPr="00000000" w14:paraId="000002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trabalho foi elaborado com imparcialidade, tendo seus resultados e conclusões fundamentados na legislação vigente, visando atender plenamente à finalidade a que se destina. </w:t>
      </w:r>
    </w:p>
    <w:p w:rsidR="00000000" w:rsidDel="00000000" w:rsidP="00000000" w:rsidRDefault="00000000" w:rsidRPr="00000000" w14:paraId="000002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Eventuais dúvidas deverão ser encaminhadas aos responsáveis por sua elaboração, assim como sugestões poderão ser apresentadas para seu aperfeiçoamento, buscando sempre a satisfação do cliente por meio de um documento claro, objetivo e tecnicamente adequado, voltado à preservação da vida e da saúde do trabalhador.</w:t>
      </w:r>
    </w:p>
    <w:p w:rsidR="00000000" w:rsidDel="00000000" w:rsidP="00000000" w:rsidRDefault="00000000" w:rsidRPr="00000000" w14:paraId="000002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Ressalta-se que a implantação e o gerenciamento do PGR – Programa de Gerenciamento de Riscos são de responsabilidade da empresa. Recomenda-se a conferência das informações constantes neste documento e, não havendo manifestação contrária no prazo de 20 (vinte) dias a partir desta data, o documento será considerado conferido e aceito, cabendo à empresa a responsabilidade pela sua implantação.</w:t>
      </w:r>
    </w:p>
    <w:p w:rsidR="00000000" w:rsidDel="00000000" w:rsidP="00000000" w:rsidRDefault="00000000" w:rsidRPr="00000000" w14:paraId="00000236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238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RESPONSÁVEL TÉCNICO</w:t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B">
    <w:pPr>
      <w:jc w:val="center"/>
      <w:rPr/>
    </w:pPr>
    <w:r w:rsidDel="00000000" w:rsidR="00000000" w:rsidRPr="00000000">
      <w:rPr>
        <w:rtl w:val="0"/>
      </w:rPr>
      <w:t xml:space="preserve">Programa de Gerenciamento de Riscos (PGR)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